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4163"/>
      </w:tblGrid>
      <w:tr w:rsidR="00414D65" w:rsidRPr="00414D65" w:rsidTr="00414D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b/>
                <w:bCs/>
                <w:kern w:val="0"/>
                <w:sz w:val="20"/>
                <w:szCs w:val="20"/>
              </w:rPr>
              <w:t>Course Name: Workshop_Switch_Surveillance_TW</w:t>
            </w:r>
          </w:p>
        </w:tc>
      </w:tr>
      <w:tr w:rsidR="00414D65" w:rsidRPr="00414D65" w:rsidTr="00414D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b/>
                <w:bCs/>
                <w:kern w:val="0"/>
                <w:sz w:val="20"/>
                <w:szCs w:val="20"/>
              </w:rPr>
              <w:t>Name:_____________________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b/>
                <w:bCs/>
                <w:kern w:val="0"/>
                <w:sz w:val="20"/>
                <w:szCs w:val="20"/>
              </w:rPr>
              <w:t>Date:______________________</w:t>
            </w:r>
          </w:p>
        </w:tc>
      </w:tr>
      <w:tr w:rsidR="00414D65" w:rsidRPr="00414D65" w:rsidTr="00414D6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Times New Roman" w:eastAsia="新細明體" w:hAnsi="Times New Roman" w:cs="Times New Roman"/>
                <w:kern w:val="0"/>
                <w:szCs w:val="24"/>
              </w:rPr>
              <w:pict>
                <v:rect id="_x0000_i1025" style="width:415.3pt;height:1.5pt" o:hralign="center" o:hrstd="t" o:hr="t" fillcolor="#a0a0a0" stroked="f"/>
              </w:pict>
            </w:r>
          </w:p>
        </w:tc>
      </w:tr>
    </w:tbl>
    <w:p w:rsidR="00414D65" w:rsidRPr="00414D65" w:rsidRDefault="00414D65" w:rsidP="00414D65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1"/>
        <w:gridCol w:w="80"/>
        <w:gridCol w:w="45"/>
      </w:tblGrid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下列哪些資訊會包含在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LLDP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封包的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Power-via-MDI TLV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裡？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多選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6" type="#_x0000_t75" style="width:20.4pt;height:19.7pt" o:ole="">
                  <v:imagedata r:id="rId4" o:title=""/>
                </v:shape>
                <w:control r:id="rId5" w:name="DefaultOcxName" w:shapeid="_x0000_i121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PD port VLAN ID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15" type="#_x0000_t75" style="width:20.4pt;height:19.7pt" o:ole="">
                  <v:imagedata r:id="rId4" o:title=""/>
                </v:shape>
                <w:control r:id="rId6" w:name="DefaultOcxName1" w:shapeid="_x0000_i121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PD requested power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14" type="#_x0000_t75" style="width:20.4pt;height:19.7pt" o:ole="">
                  <v:imagedata r:id="rId4" o:title=""/>
                </v:shape>
                <w:control r:id="rId7" w:name="DefaultOcxName2" w:shapeid="_x0000_i121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PSE allocated power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13" type="#_x0000_t75" style="width:20.4pt;height:19.7pt" o:ole="">
                  <v:imagedata r:id="rId4" o:title=""/>
                </v:shape>
                <w:control r:id="rId8" w:name="DefaultOcxName3" w:shapeid="_x0000_i121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PSE auto-negotiation capability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bookmarkStart w:id="0" w:name="_GoBack"/>
              <w:bookmarkEnd w:id="0"/>
              <w:object w:dxaOrig="1440" w:dyaOrig="1440">
                <v:shape id="_x0000_i1212" type="#_x0000_t75" style="width:20.4pt;height:19.7pt" o:ole="">
                  <v:imagedata r:id="rId4" o:title=""/>
                </v:shape>
                <w:control r:id="rId9" w:name="DefaultOcxName4" w:shapeid="_x0000_i121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PSE system power budget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2.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有一個使用者想要佈署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802.3bt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裝置，請問下列那個設備最為適合？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11" type="#_x0000_t75" style="width:20.4pt;height:19.7pt" o:ole="">
                  <v:imagedata r:id="rId10" o:title=""/>
                </v:shape>
                <w:control r:id="rId11" w:name="DefaultOcxName5" w:shapeid="_x0000_i121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GS1300-10HP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10" type="#_x0000_t75" style="width:20.4pt;height:19.7pt" o:ole="">
                  <v:imagedata r:id="rId10" o:title=""/>
                </v:shape>
                <w:control r:id="rId12" w:name="DefaultOcxName6" w:shapeid="_x0000_i121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GS1350-6HP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9" type="#_x0000_t75" style="width:20.4pt;height:19.7pt" o:ole="">
                  <v:imagedata r:id="rId10" o:title=""/>
                </v:shape>
                <w:control r:id="rId13" w:name="DefaultOcxName7" w:shapeid="_x0000_i120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GS1350-18HP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8" type="#_x0000_t75" style="width:20.4pt;height:19.7pt" o:ole="">
                  <v:imagedata r:id="rId10" o:title=""/>
                </v:shape>
                <w:control r:id="rId14" w:name="DefaultOcxName8" w:shapeid="_x0000_i120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XGS1930-28HP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3.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在下列哪些狀況之下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Switch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仍會持續對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裝置供電？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多選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7" type="#_x0000_t75" style="width:20.4pt;height:19.7pt" o:ole="">
                  <v:imagedata r:id="rId4" o:title=""/>
                </v:shape>
                <w:control r:id="rId15" w:name="DefaultOcxName9" w:shapeid="_x0000_i120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管理者按住前面板上的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restore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按鈕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7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秒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6" type="#_x0000_t75" style="width:20.4pt;height:19.7pt" o:ole="">
                  <v:imagedata r:id="rId4" o:title=""/>
                </v:shape>
                <w:control r:id="rId16" w:name="DefaultOcxName10" w:shapeid="_x0000_i120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管理者將電源線拔除並改插至不斷電系統上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5" type="#_x0000_t75" style="width:20.4pt;height:19.7pt" o:ole="">
                  <v:imagedata r:id="rId4" o:title=""/>
                </v:shape>
                <w:control r:id="rId17" w:name="DefaultOcxName11" w:shapeid="_x0000_i120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管理者透過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Telnet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執行指令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"boot config 2"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4" type="#_x0000_t75" style="width:20.4pt;height:19.7pt" o:ole="">
                  <v:imagedata r:id="rId4" o:title=""/>
                </v:shape>
                <w:control r:id="rId18" w:name="DefaultOcxName12" w:shapeid="_x0000_i120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管理者從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Web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界面點選重新載入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custom default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設定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3" type="#_x0000_t75" style="width:20.4pt;height:19.7pt" o:ole="">
                  <v:imagedata r:id="rId4" o:title=""/>
                </v:shape>
                <w:control r:id="rId19" w:name="DefaultOcxName13" w:shapeid="_x0000_i120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管理者從前面板按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reset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按鈕重開設備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lastRenderedPageBreak/>
              <w:t xml:space="preserve"> 4.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現今有越來越多的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裝置透過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LLDP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協定要求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供電裝置（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PSE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）提供電力，請問下列那個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TLV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值被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裝置及供電裝置（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PSE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）用來溝通及配置所需電力？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2" type="#_x0000_t75" style="width:20.4pt;height:19.7pt" o:ole="">
                  <v:imagedata r:id="rId10" o:title=""/>
                </v:shape>
                <w:control r:id="rId20" w:name="DefaultOcxName14" w:shapeid="_x0000_i120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System Capabilities TLV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1" type="#_x0000_t75" style="width:20.4pt;height:19.7pt" o:ole="">
                  <v:imagedata r:id="rId10" o:title=""/>
                </v:shape>
                <w:control r:id="rId21" w:name="DefaultOcxName15" w:shapeid="_x0000_i120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Power via MDI TLV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200" type="#_x0000_t75" style="width:20.4pt;height:19.7pt" o:ole="">
                  <v:imagedata r:id="rId10" o:title=""/>
                </v:shape>
                <w:control r:id="rId22" w:name="DefaultOcxName16" w:shapeid="_x0000_i120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Port-Protocol VLAN ID TLV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9" type="#_x0000_t75" style="width:20.4pt;height:19.7pt" o:ole="">
                  <v:imagedata r:id="rId10" o:title=""/>
                </v:shape>
                <w:control r:id="rId23" w:name="DefaultOcxName17" w:shapeid="_x0000_i119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Network Policy TLV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5.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在某些狀況下特定站點的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IP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攝影機需要緊急的被重新開機，但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IT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工程人員可能無法立即到場。請問這種狀況下，可以建議如何設置交換器？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8" type="#_x0000_t75" style="width:20.4pt;height:19.7pt" o:ole="">
                  <v:imagedata r:id="rId10" o:title=""/>
                </v:shape>
                <w:control r:id="rId24" w:name="DefaultOcxName18" w:shapeid="_x0000_i119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Continuous PoE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7" type="#_x0000_t75" style="width:20.4pt;height:19.7pt" o:ole="">
                  <v:imagedata r:id="rId10" o:title=""/>
                </v:shape>
                <w:control r:id="rId25" w:name="DefaultOcxName19" w:shapeid="_x0000_i119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PoE Time Range Profile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6" type="#_x0000_t75" style="width:20.4pt;height:19.7pt" o:ole="">
                  <v:imagedata r:id="rId10" o:title=""/>
                </v:shape>
                <w:control r:id="rId26" w:name="DefaultOcxName20" w:shapeid="_x0000_i119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Max Power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5" type="#_x0000_t75" style="width:20.4pt;height:19.7pt" o:ole="">
                  <v:imagedata r:id="rId10" o:title=""/>
                </v:shape>
                <w:control r:id="rId27" w:name="DefaultOcxName21" w:shapeid="_x0000_i119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Auto PD Recovery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6.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在開啟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Auto PD Recovery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ping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檢查模式的條件下，如果觸發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自動重開且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reboot count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次數已經達到設定次數，之後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是否還會被重開？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交換器是否還是會持續檢查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的健康狀態？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4" type="#_x0000_t75" style="width:20.4pt;height:19.7pt" o:ole="">
                  <v:imagedata r:id="rId10" o:title=""/>
                </v:shape>
                <w:control r:id="rId28" w:name="DefaultOcxName22" w:shapeid="_x0000_i119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是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交換器會將之重啟並再回復查詢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裝置健康狀態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3" type="#_x0000_t75" style="width:20.4pt;height:19.7pt" o:ole="">
                  <v:imagedata r:id="rId10" o:title=""/>
                </v:shape>
                <w:control r:id="rId29" w:name="DefaultOcxName23" w:shapeid="_x0000_i119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是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交換器會將之重啟但不會回復查詢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裝置健康狀態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2" type="#_x0000_t75" style="width:20.4pt;height:19.7pt" o:ole="">
                  <v:imagedata r:id="rId10" o:title=""/>
                </v:shape>
                <w:control r:id="rId30" w:name="DefaultOcxName24" w:shapeid="_x0000_i119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不會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交換器不會將之重啟但會再回復查詢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裝置健康狀態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1" type="#_x0000_t75" style="width:20.4pt;height:19.7pt" o:ole="">
                  <v:imagedata r:id="rId10" o:title=""/>
                </v:shape>
                <w:control r:id="rId31" w:name="DefaultOcxName25" w:shapeid="_x0000_i119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不會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交換器不會將之重啟及再回復查詢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裝置健康狀態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7.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如果把一台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802.3at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裝置連接到設定為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802.3bt Power-Up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模式的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上，請問交換器將會供應多少的電力給該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90" type="#_x0000_t75" style="width:20.4pt;height:19.7pt" o:ole="">
                  <v:imagedata r:id="rId10" o:title=""/>
                </v:shape>
                <w:control r:id="rId32" w:name="DefaultOcxName26" w:shapeid="_x0000_i119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最大為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12W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lastRenderedPageBreak/>
              <w:object w:dxaOrig="1440" w:dyaOrig="1440">
                <v:shape id="_x0000_i1189" type="#_x0000_t75" style="width:20.4pt;height:19.7pt" o:ole="">
                  <v:imagedata r:id="rId10" o:title=""/>
                </v:shape>
                <w:control r:id="rId33" w:name="DefaultOcxName27" w:shapeid="_x0000_i118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最大為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30W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8" type="#_x0000_t75" style="width:20.4pt;height:19.7pt" o:ole="">
                  <v:imagedata r:id="rId10" o:title=""/>
                </v:shape>
                <w:control r:id="rId34" w:name="DefaultOcxName28" w:shapeid="_x0000_i118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最大為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15.4W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7" type="#_x0000_t75" style="width:20.4pt;height:19.7pt" o:ole="">
                  <v:imagedata r:id="rId10" o:title=""/>
                </v:shape>
                <w:control r:id="rId35" w:name="DefaultOcxName29" w:shapeid="_x0000_i118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最大為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45W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8.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如果將某一個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設定最大電力輸出值為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18W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且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Power-Up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模式為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br/>
              <w:t xml:space="preserve">802.3af,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當一台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802.3at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的設備接上該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時下列哪些描述是正確的？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多選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6" type="#_x0000_t75" style="width:20.4pt;height:19.7pt" o:ole="">
                  <v:imagedata r:id="rId4" o:title=""/>
                </v:shape>
                <w:control r:id="rId36" w:name="DefaultOcxName30" w:shapeid="_x0000_i118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會自動調整為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802.3at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Power-Up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模式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5" type="#_x0000_t75" style="width:20.4pt;height:19.7pt" o:ole="">
                  <v:imagedata r:id="rId4" o:title=""/>
                </v:shape>
                <w:control r:id="rId37" w:name="DefaultOcxName31" w:shapeid="_x0000_i118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會提供最多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18W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的電力給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4" type="#_x0000_t75" style="width:20.4pt;height:19.7pt" o:ole="">
                  <v:imagedata r:id="rId4" o:title=""/>
                </v:shape>
                <w:control r:id="rId38" w:name="DefaultOcxName32" w:shapeid="_x0000_i118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如果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裝置要求超過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15.4W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的電力，該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將會停止供電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3" type="#_x0000_t75" style="width:20.4pt;height:19.7pt" o:ole="">
                  <v:imagedata r:id="rId4" o:title=""/>
                </v:shape>
                <w:control r:id="rId39" w:name="DefaultOcxName33" w:shapeid="_x0000_i118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會因為設定錯誤而造成關閉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功能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2" type="#_x0000_t75" style="width:20.4pt;height:19.7pt" o:ole="">
                  <v:imagedata r:id="rId4" o:title=""/>
                </v:shape>
                <w:control r:id="rId40" w:name="DefaultOcxName34" w:shapeid="_x0000_i118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該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功能仍會正常運作即便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裝置要求少於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18W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9.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在特定的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GS1350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系列交換器上能提供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802.3bt Power-Up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模式，該種交換器能提供此模式的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Port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號為何？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多選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1" type="#_x0000_t75" style="width:20.4pt;height:19.7pt" o:ole="">
                  <v:imagedata r:id="rId4" o:title=""/>
                </v:shape>
                <w:control r:id="rId41" w:name="DefaultOcxName35" w:shapeid="_x0000_i118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Port 6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80" type="#_x0000_t75" style="width:20.4pt;height:19.7pt" o:ole="">
                  <v:imagedata r:id="rId4" o:title=""/>
                </v:shape>
                <w:control r:id="rId42" w:name="DefaultOcxName36" w:shapeid="_x0000_i118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Port 5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9" type="#_x0000_t75" style="width:20.4pt;height:19.7pt" o:ole="">
                  <v:imagedata r:id="rId4" o:title=""/>
                </v:shape>
                <w:control r:id="rId43" w:name="DefaultOcxName37" w:shapeid="_x0000_i117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Port 3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8" type="#_x0000_t75" style="width:20.4pt;height:19.7pt" o:ole="">
                  <v:imagedata r:id="rId4" o:title=""/>
                </v:shape>
                <w:control r:id="rId44" w:name="DefaultOcxName38" w:shapeid="_x0000_i117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Port 2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7" type="#_x0000_t75" style="width:20.4pt;height:19.7pt" o:ole="">
                  <v:imagedata r:id="rId4" o:title=""/>
                </v:shape>
                <w:control r:id="rId45" w:name="DefaultOcxName39" w:shapeid="_x0000_i117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Port 1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10.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針對咖啡店，一位工程技師要透過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交換器供電給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IP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攝影機，他要達成周一至週五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09:00 - 21:00,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週六、週日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10:00 - 20:30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期間才供電給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IP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攝影機的目標，請問該完成哪些設定？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多選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6" type="#_x0000_t75" style="width:20.4pt;height:19.7pt" o:ole="">
                  <v:imagedata r:id="rId4" o:title=""/>
                </v:shape>
                <w:control r:id="rId46" w:name="DefaultOcxName40" w:shapeid="_x0000_i117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09:00 - 21:00; Monday, Tuesday, Wednesday, Thursday, Friday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5" type="#_x0000_t75" style="width:20.4pt;height:19.7pt" o:ole="">
                  <v:imagedata r:id="rId4" o:title=""/>
                </v:shape>
                <w:control r:id="rId47" w:name="DefaultOcxName41" w:shapeid="_x0000_i117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09:00 - 21:00; Monday - Sunday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4" type="#_x0000_t75" style="width:20.4pt;height:19.7pt" o:ole="">
                  <v:imagedata r:id="rId4" o:title=""/>
                </v:shape>
                <w:control r:id="rId48" w:name="DefaultOcxName42" w:shapeid="_x0000_i117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09:00 - 21:00; Saturday, Sunday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3" type="#_x0000_t75" style="width:20.4pt;height:19.7pt" o:ole="">
                  <v:imagedata r:id="rId4" o:title=""/>
                </v:shape>
                <w:control r:id="rId49" w:name="DefaultOcxName43" w:shapeid="_x0000_i117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10:00 - 20:30; Weekdays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2" type="#_x0000_t75" style="width:20.4pt;height:19.7pt" o:ole="">
                  <v:imagedata r:id="rId4" o:title=""/>
                </v:shape>
                <w:control r:id="rId50" w:name="DefaultOcxName44" w:shapeid="_x0000_i117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10:00 - 20:30; Weekend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1" type="#_x0000_t75" style="width:20.4pt;height:19.7pt" o:ole="">
                  <v:imagedata r:id="rId4" o:title=""/>
                </v:shape>
                <w:control r:id="rId51" w:name="DefaultOcxName45" w:shapeid="_x0000_i117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 10:00 - 20:30; Daily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Times New Roman" w:eastAsia="新細明體" w:hAnsi="Times New Roman" w:cs="Times New Roman"/>
                <w:noProof/>
                <w:kern w:val="0"/>
                <w:szCs w:val="24"/>
              </w:rPr>
              <w:drawing>
                <wp:inline distT="0" distB="0" distL="0" distR="0">
                  <wp:extent cx="9756775" cy="112395"/>
                  <wp:effectExtent l="0" t="0" r="0" b="1905"/>
                  <wp:docPr id="2" name="圖片 2" descr="https://education.zyxel.com/CSO/images/CITSE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ducation.zyxel.com/CSO/images/CITSE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77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11.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如下列的情境，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PoE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交換器還剩下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52w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的電力，如果有使用者在此時將符合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802.3bt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規範的設備連接至設定為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802.3at Power-Up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模式的第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8 Port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，請問會出現下列哪個狀況？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br/>
            </w:r>
            <w:r w:rsidRPr="00414D65">
              <w:rPr>
                <w:rFonts w:ascii="Verdana" w:eastAsia="新細明體" w:hAnsi="Verdana" w:cs="Times New Roman"/>
                <w:noProof/>
                <w:kern w:val="0"/>
                <w:sz w:val="20"/>
                <w:szCs w:val="20"/>
              </w:rPr>
              <w:drawing>
                <wp:inline distT="0" distB="0" distL="0" distR="0">
                  <wp:extent cx="5055235" cy="2105025"/>
                  <wp:effectExtent l="0" t="0" r="0" b="9525"/>
                  <wp:docPr id="1" name="圖片 1" descr="https://education.zyxel.com/quiz_img/QUIZ_2021227165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ducation.zyxel.com/quiz_img/QUIZ_2021227165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523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br/>
              <w:t> 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70" type="#_x0000_t75" style="width:20.4pt;height:19.7pt" o:ole="">
                  <v:imagedata r:id="rId10" o:title=""/>
                </v:shape>
                <w:control r:id="rId54" w:name="DefaultOcxName46" w:shapeid="_x0000_i117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裝置最多可取得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22W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9" type="#_x0000_t75" style="width:20.4pt;height:19.7pt" o:ole="">
                  <v:imagedata r:id="rId10" o:title=""/>
                </v:shape>
                <w:control r:id="rId55" w:name="DefaultOcxName47" w:shapeid="_x0000_i116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裝置無法取得任何電力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8" type="#_x0000_t75" style="width:20.4pt;height:19.7pt" o:ole="">
                  <v:imagedata r:id="rId10" o:title=""/>
                </v:shape>
                <w:control r:id="rId56" w:name="DefaultOcxName48" w:shapeid="_x0000_i116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裝置最多可取得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33W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7" type="#_x0000_t75" style="width:20.4pt;height:19.7pt" o:ole="">
                  <v:imagedata r:id="rId10" o:title=""/>
                </v:shape>
                <w:control r:id="rId57" w:name="DefaultOcxName49" w:shapeid="_x0000_i116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裝置最多可取得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52W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的電力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12.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如果使用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LLDP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做為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Auto PD Recovery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策略，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Action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設定為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Alarm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，如果此時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裝置沒有出現在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LLDP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表上，那我們是否能從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system logs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上追蹤到事件紀錄？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6" type="#_x0000_t75" style="width:20.4pt;height:19.7pt" o:ole="">
                  <v:imagedata r:id="rId10" o:title=""/>
                </v:shape>
                <w:control r:id="rId58" w:name="DefaultOcxName50" w:shapeid="_x0000_i116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是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無法運作並紀錄至系統日誌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(system log)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5" type="#_x0000_t75" style="width:20.4pt;height:19.7pt" o:ole="">
                  <v:imagedata r:id="rId10" o:title=""/>
                </v:shape>
                <w:control r:id="rId59" w:name="DefaultOcxName51" w:shapeid="_x0000_i116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是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重開並紀錄至系統日誌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(system log)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4" type="#_x0000_t75" style="width:20.4pt;height:19.7pt" o:ole="">
                  <v:imagedata r:id="rId10" o:title=""/>
                </v:shape>
                <w:control r:id="rId60" w:name="DefaultOcxName52" w:shapeid="_x0000_i1164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不能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PD Recovery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不會被紀錄至系統日誌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(system log).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3" type="#_x0000_t75" style="width:20.4pt;height:19.7pt" o:ole="">
                  <v:imagedata r:id="rId10" o:title=""/>
                </v:shape>
                <w:control r:id="rId61" w:name="DefaultOcxName53" w:shapeid="_x0000_i1163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不能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, 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裝置要求交換器供電將不會被紀錄至系統日誌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(system log)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13.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在啟用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Extended Range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功能後，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裝置會以下列哪種連線速率運作？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2" type="#_x0000_t75" style="width:20.4pt;height:19.7pt" o:ole="">
                  <v:imagedata r:id="rId10" o:title=""/>
                </v:shape>
                <w:control r:id="rId62" w:name="DefaultOcxName54" w:shapeid="_x0000_i1162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2.5Gbps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1" type="#_x0000_t75" style="width:20.4pt;height:19.7pt" o:ole="">
                  <v:imagedata r:id="rId10" o:title=""/>
                </v:shape>
                <w:control r:id="rId63" w:name="DefaultOcxName55" w:shapeid="_x0000_i1161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1Gbps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60" type="#_x0000_t75" style="width:20.4pt;height:19.7pt" o:ole="">
                  <v:imagedata r:id="rId10" o:title=""/>
                </v:shape>
                <w:control r:id="rId64" w:name="DefaultOcxName56" w:shapeid="_x0000_i1160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100Mbps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59" type="#_x0000_t75" style="width:20.4pt;height:19.7pt" o:ole="">
                  <v:imagedata r:id="rId10" o:title=""/>
                </v:shape>
                <w:control r:id="rId65" w:name="DefaultOcxName57" w:shapeid="_x0000_i1159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10Mbps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EBEBEB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 14. Auto PD Recovery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功能以出廠預設植被啟用，何種狀況下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PD Health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狀態會是紅色指示燈？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[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單選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]</w:t>
            </w: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58" type="#_x0000_t75" style="width:20.4pt;height:19.7pt" o:ole="">
                  <v:imagedata r:id="rId10" o:title=""/>
                </v:shape>
                <w:control r:id="rId66" w:name="DefaultOcxName58" w:shapeid="_x0000_i1158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裝置目前的狀態是上線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(alive)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57" type="#_x0000_t75" style="width:20.4pt;height:19.7pt" o:ole="">
                  <v:imagedata r:id="rId10" o:title=""/>
                </v:shape>
                <w:control r:id="rId67" w:name="DefaultOcxName59" w:shapeid="_x0000_i1157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裝置不存在於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 LLDP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表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56" type="#_x0000_t75" style="width:20.4pt;height:19.7pt" o:ole="">
                  <v:imagedata r:id="rId10" o:title=""/>
                </v:shape>
                <w:control r:id="rId68" w:name="DefaultOcxName60" w:shapeid="_x0000_i1156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裝置正在開關機之中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object w:dxaOrig="1440" w:dyaOrig="1440">
                <v:shape id="_x0000_i1155" type="#_x0000_t75" style="width:20.4pt;height:19.7pt" o:ole="">
                  <v:imagedata r:id="rId10" o:title=""/>
                </v:shape>
                <w:control r:id="rId69" w:name="DefaultOcxName61" w:shapeid="_x0000_i1155"/>
              </w:objec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 xml:space="preserve">PD </w:t>
            </w:r>
            <w:r w:rsidRPr="00414D65">
              <w:rPr>
                <w:rFonts w:ascii="Verdana" w:eastAsia="新細明體" w:hAnsi="Verdana" w:cs="Times New Roman"/>
                <w:kern w:val="0"/>
                <w:sz w:val="20"/>
                <w:szCs w:val="20"/>
              </w:rPr>
              <w:t>裝置已經移出交換器了</w:t>
            </w:r>
          </w:p>
        </w:tc>
        <w:tc>
          <w:tcPr>
            <w:tcW w:w="0" w:type="auto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14D65" w:rsidRPr="00414D65" w:rsidTr="00414D65">
        <w:trPr>
          <w:tblCellSpacing w:w="15" w:type="dxa"/>
        </w:trPr>
        <w:tc>
          <w:tcPr>
            <w:tcW w:w="0" w:type="auto"/>
            <w:gridSpan w:val="3"/>
            <w:shd w:val="clear" w:color="auto" w:fill="F2F3BE"/>
            <w:vAlign w:val="center"/>
            <w:hideMark/>
          </w:tcPr>
          <w:p w:rsidR="00414D65" w:rsidRPr="00414D65" w:rsidRDefault="00414D65" w:rsidP="00414D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</w:tbl>
    <w:p w:rsidR="00B11F50" w:rsidRDefault="00B11F50"/>
    <w:sectPr w:rsidR="00B11F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65"/>
    <w:rsid w:val="00414D65"/>
    <w:rsid w:val="00B1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0B8B7-F4A8-41D1-9C87-6827324E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control" Target="activeX/activeX3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image" Target="media/image4.png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control" Target="activeX/activeX1.xml"/><Relationship Id="rId61" Type="http://schemas.openxmlformats.org/officeDocument/2006/relationships/control" Target="activeX/activeX54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0.xml"/><Relationship Id="rId10" Type="http://schemas.openxmlformats.org/officeDocument/2006/relationships/image" Target="media/image2.wmf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image" Target="media/image3.gif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34" Type="http://schemas.openxmlformats.org/officeDocument/2006/relationships/control" Target="activeX/activeX29.xml"/><Relationship Id="rId50" Type="http://schemas.openxmlformats.org/officeDocument/2006/relationships/control" Target="activeX/activeX45.xml"/><Relationship Id="rId55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Hsiao-蕭閔分</dc:creator>
  <cp:keywords/>
  <dc:description/>
  <cp:lastModifiedBy>Tara Hsiao-蕭閔分</cp:lastModifiedBy>
  <cp:revision>1</cp:revision>
  <dcterms:created xsi:type="dcterms:W3CDTF">2021-02-27T09:23:00Z</dcterms:created>
  <dcterms:modified xsi:type="dcterms:W3CDTF">2021-02-27T09:24:00Z</dcterms:modified>
</cp:coreProperties>
</file>